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71BF" w14:paraId="7E1B0FE3" w14:textId="77777777" w:rsidTr="003B71BF">
        <w:tc>
          <w:tcPr>
            <w:tcW w:w="9345" w:type="dxa"/>
          </w:tcPr>
          <w:p w14:paraId="2D8F345B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A7463">
              <w:rPr>
                <w:rFonts w:ascii="Times New Roman" w:hAnsi="Times New Roman" w:cs="Times New Roman"/>
                <w:b/>
                <w:bCs/>
                <w:i/>
                <w:iCs/>
              </w:rPr>
              <w:t>УСТАНОВКА ПО ПРОИЗВОДСТВУ АЗОТА PSA PRISM®</w:t>
            </w:r>
          </w:p>
          <w:p w14:paraId="69D85F8C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A7463">
              <w:rPr>
                <w:rFonts w:ascii="Times New Roman" w:hAnsi="Times New Roman" w:cs="Times New Roman"/>
                <w:b/>
                <w:bCs/>
                <w:i/>
                <w:iCs/>
              </w:rPr>
              <w:t>ТЕХНОЛОГИЧЕСКИЕ СПЕЦИФИКАЦИИ</w:t>
            </w:r>
          </w:p>
          <w:p w14:paraId="67568AE3" w14:textId="2CD66B8E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  <w:b/>
                <w:bCs/>
                <w:i/>
                <w:iCs/>
              </w:rPr>
              <w:t>3" ЗАПОРНЫЙ КЛАПАН</w:t>
            </w:r>
          </w:p>
        </w:tc>
      </w:tr>
      <w:tr w:rsidR="003B71BF" w14:paraId="21A96987" w14:textId="77777777" w:rsidTr="003B71BF">
        <w:tc>
          <w:tcPr>
            <w:tcW w:w="9345" w:type="dxa"/>
          </w:tcPr>
          <w:p w14:paraId="666C1037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ТИП ОБОРУДОВАНИЯ:</w:t>
            </w:r>
          </w:p>
          <w:p w14:paraId="3A7D0032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Клапан</w:t>
            </w:r>
          </w:p>
          <w:p w14:paraId="2C91A56F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ПРИМЕНЕНИЕ:</w:t>
            </w:r>
          </w:p>
          <w:p w14:paraId="6F3D671B" w14:textId="70A56C3E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Для перекрытия подачи азота</w:t>
            </w:r>
          </w:p>
        </w:tc>
      </w:tr>
      <w:tr w:rsidR="003B71BF" w14:paraId="317DA0C8" w14:textId="77777777" w:rsidTr="003B71BF">
        <w:tc>
          <w:tcPr>
            <w:tcW w:w="9345" w:type="dxa"/>
          </w:tcPr>
          <w:p w14:paraId="4D2744F8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ТЕХНИЧЕСКИЕ ДАННЫЕ</w:t>
            </w:r>
          </w:p>
          <w:p w14:paraId="768DCC9C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КЛАПАН</w:t>
            </w:r>
          </w:p>
          <w:p w14:paraId="4E5DA771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Размер: 3" (80 мм)</w:t>
            </w:r>
          </w:p>
          <w:p w14:paraId="79ED83D9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Устанавливается между: 150# фланцами (с приподнятой опорной поверхностью)</w:t>
            </w:r>
          </w:p>
          <w:p w14:paraId="0B85F9AE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 xml:space="preserve">Коэффициент пропускной способности </w:t>
            </w:r>
            <w:proofErr w:type="spellStart"/>
            <w:r w:rsidRPr="006A7463">
              <w:rPr>
                <w:rFonts w:ascii="Times New Roman" w:hAnsi="Times New Roman" w:cs="Times New Roman"/>
              </w:rPr>
              <w:t>Cv</w:t>
            </w:r>
            <w:proofErr w:type="spellEnd"/>
            <w:r w:rsidRPr="006A7463">
              <w:rPr>
                <w:rFonts w:ascii="Times New Roman" w:hAnsi="Times New Roman" w:cs="Times New Roman"/>
              </w:rPr>
              <w:t>:</w:t>
            </w:r>
          </w:p>
          <w:p w14:paraId="2DC83A1D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 xml:space="preserve">165 галлонов воды при перепаде давления 1 </w:t>
            </w:r>
            <w:proofErr w:type="spellStart"/>
            <w:r w:rsidRPr="006A7463">
              <w:rPr>
                <w:rFonts w:ascii="Times New Roman" w:hAnsi="Times New Roman" w:cs="Times New Roman"/>
              </w:rPr>
              <w:t>psi</w:t>
            </w:r>
            <w:proofErr w:type="spellEnd"/>
            <w:r w:rsidRPr="006A7463">
              <w:rPr>
                <w:rFonts w:ascii="Times New Roman" w:hAnsi="Times New Roman" w:cs="Times New Roman"/>
              </w:rPr>
              <w:t xml:space="preserve"> и температуре 60°F</w:t>
            </w:r>
          </w:p>
          <w:p w14:paraId="08A5AA5C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Класс: 150#</w:t>
            </w:r>
          </w:p>
          <w:p w14:paraId="568551C7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Тип: Вафельного типа</w:t>
            </w:r>
          </w:p>
          <w:p w14:paraId="1CCCF9E9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Материалы:</w:t>
            </w:r>
          </w:p>
          <w:p w14:paraId="7E9C1930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• Корпус: ASTM A216 тип WCB</w:t>
            </w:r>
          </w:p>
          <w:p w14:paraId="457F3375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• Золотник: 316 SS (нержавеющая сталь)</w:t>
            </w:r>
          </w:p>
          <w:p w14:paraId="3BE5F46F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• Шпиндель: 316 SS (нержавеющая сталь)</w:t>
            </w:r>
          </w:p>
          <w:p w14:paraId="7FDF137F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 xml:space="preserve">• Седло: </w:t>
            </w:r>
            <w:proofErr w:type="spellStart"/>
            <w:r w:rsidRPr="006A7463">
              <w:rPr>
                <w:rFonts w:ascii="Times New Roman" w:hAnsi="Times New Roman" w:cs="Times New Roman"/>
              </w:rPr>
              <w:t>Teflon</w:t>
            </w:r>
            <w:proofErr w:type="spellEnd"/>
            <w:r w:rsidRPr="006A7463">
              <w:rPr>
                <w:rFonts w:ascii="Times New Roman" w:hAnsi="Times New Roman" w:cs="Times New Roman"/>
              </w:rPr>
              <w:t xml:space="preserve"> (PTFE)</w:t>
            </w:r>
          </w:p>
          <w:p w14:paraId="7B9DE866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Уплотнения:</w:t>
            </w:r>
            <w:r w:rsidRPr="006A7463">
              <w:rPr>
                <w:rFonts w:ascii="Times New Roman" w:hAnsi="Times New Roman" w:cs="Times New Roman"/>
              </w:rPr>
              <w:t xml:space="preserve"> Уплотнения шпинделя, укладываемые при монтаже</w:t>
            </w:r>
          </w:p>
          <w:p w14:paraId="73E99A05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Монтажный размер: 1.94" (49.3 мм)</w:t>
            </w:r>
          </w:p>
          <w:p w14:paraId="63C6B384" w14:textId="2E3555F5" w:rsidR="003B71BF" w:rsidRPr="006A7463" w:rsidRDefault="00985B07" w:rsidP="003B71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комплекте с ответными фланцами</w:t>
            </w:r>
          </w:p>
          <w:p w14:paraId="7B42171D" w14:textId="58E1B8FA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Примечание: включая седло 1 и комплект уплотнения 1</w:t>
            </w:r>
          </w:p>
        </w:tc>
      </w:tr>
      <w:tr w:rsidR="003B71BF" w14:paraId="4EAB4EAC" w14:textId="77777777" w:rsidTr="003B71BF">
        <w:tc>
          <w:tcPr>
            <w:tcW w:w="9345" w:type="dxa"/>
          </w:tcPr>
          <w:p w14:paraId="6D0A3B15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ИСПОЛНИТЕЛЬНЫЙ МЕХАНИЗМ</w:t>
            </w:r>
          </w:p>
          <w:p w14:paraId="6FBBA48B" w14:textId="011A273E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Тип:</w:t>
            </w:r>
            <w:r w:rsidRPr="006A7463">
              <w:rPr>
                <w:rFonts w:ascii="Times New Roman" w:hAnsi="Times New Roman" w:cs="Times New Roman"/>
              </w:rPr>
              <w:t xml:space="preserve"> открывается воздухом / закрывается пружиной</w:t>
            </w:r>
          </w:p>
          <w:p w14:paraId="185D4348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Размер входного / воздушного окна:</w:t>
            </w:r>
          </w:p>
          <w:p w14:paraId="4CEACF50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1/4" (6 мм)</w:t>
            </w:r>
          </w:p>
          <w:p w14:paraId="5287BBD5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При прекращении подачи воздуха клапан должен:</w:t>
            </w:r>
          </w:p>
          <w:p w14:paraId="3C3DB45E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proofErr w:type="spellStart"/>
            <w:r w:rsidRPr="006A7463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6A7463">
              <w:rPr>
                <w:rFonts w:ascii="Times New Roman" w:hAnsi="Times New Roman" w:cs="Times New Roman"/>
              </w:rPr>
              <w:t xml:space="preserve"> закрываться</w:t>
            </w:r>
          </w:p>
          <w:p w14:paraId="1AA938A0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Минимальное требуемое давление воздуха:</w:t>
            </w:r>
          </w:p>
          <w:p w14:paraId="68EE2119" w14:textId="7BACEFB0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 xml:space="preserve">80 </w:t>
            </w:r>
            <w:proofErr w:type="spellStart"/>
            <w:r w:rsidRPr="006A7463">
              <w:rPr>
                <w:rFonts w:ascii="Times New Roman" w:hAnsi="Times New Roman" w:cs="Times New Roman"/>
              </w:rPr>
              <w:t>psig</w:t>
            </w:r>
            <w:proofErr w:type="spellEnd"/>
            <w:r w:rsidRPr="006A7463">
              <w:rPr>
                <w:rFonts w:ascii="Times New Roman" w:hAnsi="Times New Roman" w:cs="Times New Roman"/>
              </w:rPr>
              <w:t xml:space="preserve"> (3.6 кг/см² избыточного давления)</w:t>
            </w:r>
          </w:p>
          <w:p w14:paraId="39B172A9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Максимально допустимое рабочее давление верхней части механизма:</w:t>
            </w:r>
          </w:p>
          <w:p w14:paraId="3B8DEC34" w14:textId="6788A205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 xml:space="preserve">125 </w:t>
            </w:r>
            <w:proofErr w:type="spellStart"/>
            <w:r w:rsidRPr="006A7463">
              <w:rPr>
                <w:rFonts w:ascii="Times New Roman" w:hAnsi="Times New Roman" w:cs="Times New Roman"/>
              </w:rPr>
              <w:t>psig</w:t>
            </w:r>
            <w:proofErr w:type="spellEnd"/>
            <w:r w:rsidRPr="006A7463">
              <w:rPr>
                <w:rFonts w:ascii="Times New Roman" w:hAnsi="Times New Roman" w:cs="Times New Roman"/>
              </w:rPr>
              <w:t xml:space="preserve"> (8.8 кг/см² избыточного давления)</w:t>
            </w:r>
          </w:p>
        </w:tc>
      </w:tr>
      <w:tr w:rsidR="003B71BF" w14:paraId="2308DF0D" w14:textId="77777777" w:rsidTr="003B71BF">
        <w:tc>
          <w:tcPr>
            <w:tcW w:w="9345" w:type="dxa"/>
            <w:tcBorders>
              <w:bottom w:val="single" w:sz="4" w:space="0" w:color="auto"/>
            </w:tcBorders>
          </w:tcPr>
          <w:p w14:paraId="2C40747F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СОЛЕНОИДНЫЙ КЛАПАН</w:t>
            </w:r>
          </w:p>
          <w:p w14:paraId="21247E8E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Размер канала: 1/4" (6 мм)</w:t>
            </w:r>
          </w:p>
          <w:p w14:paraId="7C479E1C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 xml:space="preserve">Коэффициент </w:t>
            </w:r>
            <w:proofErr w:type="spellStart"/>
            <w:r w:rsidRPr="006A7463">
              <w:rPr>
                <w:rFonts w:ascii="Times New Roman" w:hAnsi="Times New Roman" w:cs="Times New Roman"/>
              </w:rPr>
              <w:t>Cv</w:t>
            </w:r>
            <w:proofErr w:type="spellEnd"/>
            <w:r w:rsidRPr="006A7463">
              <w:rPr>
                <w:rFonts w:ascii="Times New Roman" w:hAnsi="Times New Roman" w:cs="Times New Roman"/>
              </w:rPr>
              <w:t>: 1.1</w:t>
            </w:r>
          </w:p>
          <w:p w14:paraId="503AB424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Материалы:</w:t>
            </w:r>
          </w:p>
          <w:p w14:paraId="771DA756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• Корпус: Цинк, литье под давлением</w:t>
            </w:r>
          </w:p>
          <w:p w14:paraId="4BF05E02" w14:textId="4591B8EF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• Мембраны: Керамические плоские распределители (</w:t>
            </w:r>
            <w:proofErr w:type="spellStart"/>
            <w:r w:rsidRPr="006A7463">
              <w:rPr>
                <w:rFonts w:ascii="Times New Roman" w:hAnsi="Times New Roman" w:cs="Times New Roman"/>
              </w:rPr>
              <w:t>Al₂O</w:t>
            </w:r>
            <w:proofErr w:type="spellEnd"/>
            <w:r w:rsidRPr="006A7463">
              <w:rPr>
                <w:rFonts w:ascii="Times New Roman" w:hAnsi="Times New Roman" w:cs="Times New Roman"/>
              </w:rPr>
              <w:t>₃)</w:t>
            </w:r>
          </w:p>
          <w:p w14:paraId="5F535E06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Питание: 120 В, 50/60 Гц</w:t>
            </w:r>
          </w:p>
          <w:p w14:paraId="1C4AEA38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Положение при отказе: Закрытое</w:t>
            </w:r>
          </w:p>
          <w:p w14:paraId="2E9701AE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Рабочее давление: 0–150 PSIG (0–10.5 кг/см² избыточного давления)</w:t>
            </w:r>
          </w:p>
          <w:p w14:paraId="72282D0D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Диапазон температуры: 6°–150°F (–15 до 65.5°C)</w:t>
            </w:r>
          </w:p>
          <w:p w14:paraId="1CF5F6C7" w14:textId="768003F2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 xml:space="preserve">Соединитель кабель </w:t>
            </w:r>
            <w:proofErr w:type="gramStart"/>
            <w:r w:rsidRPr="006A7463">
              <w:rPr>
                <w:rFonts w:ascii="Times New Roman" w:hAnsi="Times New Roman" w:cs="Times New Roman"/>
              </w:rPr>
              <w:t>ввода :</w:t>
            </w:r>
            <w:proofErr w:type="gramEnd"/>
            <w:r w:rsidRPr="006A7463">
              <w:rPr>
                <w:rFonts w:ascii="Times New Roman" w:hAnsi="Times New Roman" w:cs="Times New Roman"/>
              </w:rPr>
              <w:t xml:space="preserve">  (1/2") (12 мм)</w:t>
            </w:r>
          </w:p>
        </w:tc>
      </w:tr>
      <w:tr w:rsidR="003B71BF" w14:paraId="0D9EC471" w14:textId="77777777" w:rsidTr="003B71BF">
        <w:trPr>
          <w:trHeight w:val="353"/>
        </w:trPr>
        <w:tc>
          <w:tcPr>
            <w:tcW w:w="9345" w:type="dxa"/>
          </w:tcPr>
          <w:p w14:paraId="19A02A20" w14:textId="7A98959F" w:rsidR="003B71BF" w:rsidRPr="006A7463" w:rsidRDefault="003B71BF" w:rsidP="003B71BF">
            <w:pPr>
              <w:rPr>
                <w:rStyle w:val="a3"/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ПАРАМЕТРЫ ПРОЦЕССА</w:t>
            </w:r>
            <w:r w:rsidRPr="006A7463">
              <w:rPr>
                <w:rFonts w:ascii="Times New Roman" w:hAnsi="Times New Roman" w:cs="Times New Roman"/>
                <w:b/>
                <w:bCs/>
              </w:rPr>
              <w:br/>
            </w:r>
            <w:r w:rsidRPr="006A7463">
              <w:rPr>
                <w:rStyle w:val="a3"/>
                <w:rFonts w:ascii="Times New Roman" w:hAnsi="Times New Roman" w:cs="Times New Roman"/>
              </w:rPr>
              <w:t>Давление:</w:t>
            </w:r>
            <w:r w:rsidRPr="006A7463">
              <w:rPr>
                <w:rFonts w:ascii="Times New Roman" w:hAnsi="Times New Roman" w:cs="Times New Roman"/>
              </w:rPr>
              <w:br/>
              <w:t xml:space="preserve">Норм.: </w:t>
            </w:r>
            <w:r w:rsidRPr="006A7463">
              <w:rPr>
                <w:rStyle w:val="a3"/>
                <w:rFonts w:ascii="Times New Roman" w:hAnsi="Times New Roman" w:cs="Times New Roman"/>
              </w:rPr>
              <w:t>120 (8.4)</w:t>
            </w:r>
            <w:r w:rsidRPr="006A7463">
              <w:rPr>
                <w:rFonts w:ascii="Times New Roman" w:hAnsi="Times New Roman" w:cs="Times New Roman"/>
              </w:rPr>
              <w:br/>
              <w:t xml:space="preserve">Макс.: </w:t>
            </w:r>
            <w:r w:rsidRPr="006A7463">
              <w:rPr>
                <w:rStyle w:val="a3"/>
                <w:rFonts w:ascii="Times New Roman" w:hAnsi="Times New Roman" w:cs="Times New Roman"/>
              </w:rPr>
              <w:t>150 (10.5)</w:t>
            </w:r>
            <w:r w:rsidRPr="006A7463">
              <w:rPr>
                <w:rFonts w:ascii="Times New Roman" w:hAnsi="Times New Roman" w:cs="Times New Roman"/>
              </w:rPr>
              <w:br/>
              <w:t xml:space="preserve">Мин.: </w:t>
            </w:r>
            <w:r w:rsidRPr="006A7463">
              <w:rPr>
                <w:rStyle w:val="a3"/>
                <w:rFonts w:ascii="Times New Roman" w:hAnsi="Times New Roman" w:cs="Times New Roman"/>
              </w:rPr>
              <w:t>0 (0)</w:t>
            </w:r>
            <w:r w:rsidRPr="006A7463">
              <w:rPr>
                <w:rFonts w:ascii="Times New Roman" w:hAnsi="Times New Roman" w:cs="Times New Roman"/>
              </w:rPr>
              <w:br/>
              <w:t xml:space="preserve">Ед. изм.: </w:t>
            </w:r>
            <w:proofErr w:type="spellStart"/>
            <w:r w:rsidRPr="006A7463">
              <w:rPr>
                <w:rStyle w:val="a3"/>
                <w:rFonts w:ascii="Times New Roman" w:hAnsi="Times New Roman" w:cs="Times New Roman"/>
              </w:rPr>
              <w:t>psig</w:t>
            </w:r>
            <w:proofErr w:type="spellEnd"/>
            <w:r w:rsidRPr="006A7463">
              <w:rPr>
                <w:rStyle w:val="a3"/>
                <w:rFonts w:ascii="Times New Roman" w:hAnsi="Times New Roman" w:cs="Times New Roman"/>
              </w:rPr>
              <w:t xml:space="preserve"> (кг/см² избыточного давления)</w:t>
            </w:r>
          </w:p>
          <w:p w14:paraId="439E32A6" w14:textId="2CF4A825" w:rsidR="006A7463" w:rsidRPr="006A7463" w:rsidRDefault="003B71BF" w:rsidP="006A7463">
            <w:pPr>
              <w:rPr>
                <w:rFonts w:ascii="Times New Roman" w:hAnsi="Times New Roman" w:cs="Times New Roman"/>
              </w:rPr>
            </w:pPr>
            <w:r w:rsidRPr="006A7463">
              <w:rPr>
                <w:rStyle w:val="a3"/>
                <w:rFonts w:ascii="Times New Roman" w:hAnsi="Times New Roman" w:cs="Times New Roman"/>
              </w:rPr>
              <w:t>Дифференциальное давление:</w:t>
            </w:r>
            <w:r w:rsidRPr="006A7463">
              <w:rPr>
                <w:rFonts w:ascii="Times New Roman" w:hAnsi="Times New Roman" w:cs="Times New Roman"/>
              </w:rPr>
              <w:br/>
              <w:t xml:space="preserve">Норм.: </w:t>
            </w:r>
            <w:r w:rsidRPr="006A7463">
              <w:rPr>
                <w:rStyle w:val="a3"/>
                <w:rFonts w:ascii="Times New Roman" w:hAnsi="Times New Roman" w:cs="Times New Roman"/>
              </w:rPr>
              <w:t>120 (8.4)</w:t>
            </w:r>
            <w:r w:rsidRPr="006A7463">
              <w:rPr>
                <w:rFonts w:ascii="Times New Roman" w:hAnsi="Times New Roman" w:cs="Times New Roman"/>
              </w:rPr>
              <w:br/>
              <w:t xml:space="preserve">Макс.: </w:t>
            </w:r>
            <w:r w:rsidRPr="006A7463">
              <w:rPr>
                <w:rStyle w:val="a3"/>
                <w:rFonts w:ascii="Times New Roman" w:hAnsi="Times New Roman" w:cs="Times New Roman"/>
              </w:rPr>
              <w:t>150 (10.5)</w:t>
            </w:r>
            <w:r w:rsidRPr="006A7463">
              <w:rPr>
                <w:rFonts w:ascii="Times New Roman" w:hAnsi="Times New Roman" w:cs="Times New Roman"/>
              </w:rPr>
              <w:br/>
              <w:t xml:space="preserve">Мин.: </w:t>
            </w:r>
            <w:r w:rsidRPr="006A7463">
              <w:rPr>
                <w:rStyle w:val="a3"/>
                <w:rFonts w:ascii="Times New Roman" w:hAnsi="Times New Roman" w:cs="Times New Roman"/>
              </w:rPr>
              <w:t>0 (0)</w:t>
            </w:r>
            <w:r w:rsidRPr="006A7463">
              <w:rPr>
                <w:rFonts w:ascii="Times New Roman" w:hAnsi="Times New Roman" w:cs="Times New Roman"/>
              </w:rPr>
              <w:br/>
              <w:t xml:space="preserve">Ед. изм.: </w:t>
            </w:r>
            <w:proofErr w:type="spellStart"/>
            <w:r w:rsidRPr="006A7463">
              <w:rPr>
                <w:rStyle w:val="a3"/>
                <w:rFonts w:ascii="Times New Roman" w:hAnsi="Times New Roman" w:cs="Times New Roman"/>
              </w:rPr>
              <w:t>psi</w:t>
            </w:r>
            <w:proofErr w:type="spellEnd"/>
            <w:r w:rsidRPr="006A7463">
              <w:rPr>
                <w:rStyle w:val="a3"/>
                <w:rFonts w:ascii="Times New Roman" w:hAnsi="Times New Roman" w:cs="Times New Roman"/>
              </w:rPr>
              <w:t xml:space="preserve"> (кг/см²)</w:t>
            </w:r>
            <w:r w:rsidR="006A7463">
              <w:rPr>
                <w:rStyle w:val="a3"/>
                <w:rFonts w:ascii="Times New Roman" w:hAnsi="Times New Roman" w:cs="Times New Roman"/>
              </w:rPr>
              <w:br/>
            </w:r>
            <w:r w:rsidR="006A7463" w:rsidRPr="006A7463">
              <w:rPr>
                <w:rStyle w:val="a3"/>
                <w:rFonts w:ascii="Times New Roman" w:hAnsi="Times New Roman" w:cs="Times New Roman"/>
              </w:rPr>
              <w:t>Температура:</w:t>
            </w:r>
            <w:r w:rsidR="006A7463" w:rsidRPr="006A7463">
              <w:rPr>
                <w:rFonts w:ascii="Times New Roman" w:hAnsi="Times New Roman" w:cs="Times New Roman"/>
              </w:rPr>
              <w:br/>
            </w:r>
            <w:r w:rsidR="006A7463" w:rsidRPr="006A7463">
              <w:rPr>
                <w:rFonts w:ascii="Times New Roman" w:hAnsi="Times New Roman" w:cs="Times New Roman"/>
              </w:rPr>
              <w:lastRenderedPageBreak/>
              <w:t xml:space="preserve">Норм.: </w:t>
            </w:r>
            <w:r w:rsidR="006A7463" w:rsidRPr="006A7463">
              <w:rPr>
                <w:rStyle w:val="a3"/>
                <w:rFonts w:ascii="Times New Roman" w:hAnsi="Times New Roman" w:cs="Times New Roman"/>
              </w:rPr>
              <w:t>80 (26.6)</w:t>
            </w:r>
            <w:r w:rsidR="006A7463" w:rsidRPr="006A7463">
              <w:rPr>
                <w:rFonts w:ascii="Times New Roman" w:hAnsi="Times New Roman" w:cs="Times New Roman"/>
              </w:rPr>
              <w:br/>
              <w:t xml:space="preserve">Макс.: </w:t>
            </w:r>
            <w:r w:rsidR="006A7463" w:rsidRPr="006A7463">
              <w:rPr>
                <w:rStyle w:val="a3"/>
                <w:rFonts w:ascii="Times New Roman" w:hAnsi="Times New Roman" w:cs="Times New Roman"/>
              </w:rPr>
              <w:t>104 (40)</w:t>
            </w:r>
            <w:r w:rsidR="006A7463" w:rsidRPr="006A7463">
              <w:rPr>
                <w:rFonts w:ascii="Times New Roman" w:hAnsi="Times New Roman" w:cs="Times New Roman"/>
              </w:rPr>
              <w:br/>
              <w:t xml:space="preserve">Мин.: </w:t>
            </w:r>
            <w:r w:rsidR="006A7463" w:rsidRPr="006A7463">
              <w:rPr>
                <w:rStyle w:val="a3"/>
                <w:rFonts w:ascii="Times New Roman" w:hAnsi="Times New Roman" w:cs="Times New Roman"/>
              </w:rPr>
              <w:t>–20 (–29)</w:t>
            </w:r>
            <w:r w:rsidR="006A7463" w:rsidRPr="006A7463">
              <w:rPr>
                <w:rFonts w:ascii="Times New Roman" w:hAnsi="Times New Roman" w:cs="Times New Roman"/>
              </w:rPr>
              <w:br/>
              <w:t xml:space="preserve">Ед. изм.: </w:t>
            </w:r>
            <w:r w:rsidR="006A7463" w:rsidRPr="006A7463">
              <w:rPr>
                <w:rStyle w:val="a3"/>
                <w:rFonts w:ascii="Times New Roman" w:hAnsi="Times New Roman" w:cs="Times New Roman"/>
              </w:rPr>
              <w:t>градусы F (°C)</w:t>
            </w:r>
          </w:p>
          <w:p w14:paraId="63881A23" w14:textId="77777777" w:rsidR="006A7463" w:rsidRPr="006A7463" w:rsidRDefault="006A7463" w:rsidP="003B71BF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661B663" w14:textId="5C561E0D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</w:p>
        </w:tc>
      </w:tr>
      <w:tr w:rsidR="003B71BF" w14:paraId="5A89E064" w14:textId="77777777" w:rsidTr="003B71BF">
        <w:trPr>
          <w:trHeight w:val="978"/>
        </w:trPr>
        <w:tc>
          <w:tcPr>
            <w:tcW w:w="9345" w:type="dxa"/>
          </w:tcPr>
          <w:p w14:paraId="408F750A" w14:textId="3704AE60" w:rsidR="003B71BF" w:rsidRPr="00386C65" w:rsidRDefault="006A7463" w:rsidP="003B71B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Количество – </w:t>
            </w:r>
            <w:r w:rsidR="00386C65" w:rsidRPr="00386C65">
              <w:rPr>
                <w:b/>
                <w:bCs/>
              </w:rPr>
              <w:t xml:space="preserve">2 </w:t>
            </w:r>
            <w:proofErr w:type="spellStart"/>
            <w:r>
              <w:rPr>
                <w:b/>
                <w:bCs/>
              </w:rPr>
              <w:t>шт</w:t>
            </w:r>
            <w:proofErr w:type="spellEnd"/>
            <w:r>
              <w:rPr>
                <w:b/>
                <w:bCs/>
              </w:rPr>
              <w:br/>
            </w:r>
            <w:r>
              <w:rPr>
                <w:b/>
                <w:bCs/>
                <w:lang w:val="en-US"/>
              </w:rPr>
              <w:t>TAG</w:t>
            </w:r>
            <w:r w:rsidRPr="006A746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номер - </w:t>
            </w:r>
            <w:r w:rsidRPr="006A7463">
              <w:rPr>
                <w:b/>
                <w:bCs/>
              </w:rPr>
              <w:t>62-V590</w:t>
            </w:r>
            <w:r w:rsidR="00386C65" w:rsidRPr="00386C65">
              <w:rPr>
                <w:b/>
                <w:bCs/>
              </w:rPr>
              <w:t>,</w:t>
            </w:r>
            <w:r w:rsidR="0034696B">
              <w:rPr>
                <w:b/>
                <w:bCs/>
              </w:rPr>
              <w:t xml:space="preserve"> </w:t>
            </w:r>
            <w:r w:rsidR="00386C65">
              <w:rPr>
                <w:b/>
                <w:bCs/>
                <w:lang w:val="en-US"/>
              </w:rPr>
              <w:t>V</w:t>
            </w:r>
            <w:r w:rsidR="00386C65" w:rsidRPr="00386C65">
              <w:rPr>
                <w:b/>
                <w:bCs/>
              </w:rPr>
              <w:t>589</w:t>
            </w:r>
          </w:p>
        </w:tc>
      </w:tr>
    </w:tbl>
    <w:p w14:paraId="2D4CF73B" w14:textId="2D70DAD2" w:rsidR="00B91689" w:rsidRPr="003B71BF" w:rsidRDefault="00B91689" w:rsidP="003B71BF"/>
    <w:sectPr w:rsidR="00B91689" w:rsidRPr="003B7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F1"/>
    <w:rsid w:val="000F4129"/>
    <w:rsid w:val="0034696B"/>
    <w:rsid w:val="00386C65"/>
    <w:rsid w:val="003B71BF"/>
    <w:rsid w:val="004529F1"/>
    <w:rsid w:val="006A7463"/>
    <w:rsid w:val="00985B07"/>
    <w:rsid w:val="009D778F"/>
    <w:rsid w:val="00A4714D"/>
    <w:rsid w:val="00B91689"/>
    <w:rsid w:val="00BF542C"/>
    <w:rsid w:val="00E8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05A8"/>
  <w15:chartTrackingRefBased/>
  <w15:docId w15:val="{BE186407-0AFD-4133-BFD1-BDF1EFDE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77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D77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D77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1689"/>
    <w:rPr>
      <w:b/>
      <w:bCs/>
    </w:rPr>
  </w:style>
  <w:style w:type="character" w:styleId="a4">
    <w:name w:val="Emphasis"/>
    <w:basedOn w:val="a0"/>
    <w:uiPriority w:val="20"/>
    <w:qFormat/>
    <w:rsid w:val="00B9168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9D77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77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77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9D7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3B7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5602F-F22F-410C-B7A0-823011A1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Белялов Эрнст</dc:creator>
  <cp:keywords/>
  <dc:description/>
  <cp:lastModifiedBy>shakhlo.mukhamedkulova@saneg.com</cp:lastModifiedBy>
  <cp:revision>7</cp:revision>
  <dcterms:created xsi:type="dcterms:W3CDTF">2025-11-10T06:12:00Z</dcterms:created>
  <dcterms:modified xsi:type="dcterms:W3CDTF">2025-11-25T10:17:00Z</dcterms:modified>
</cp:coreProperties>
</file>